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4725"/>
        <w:gridCol w:w="3297"/>
      </w:tblGrid>
      <w:tr w:rsidR="009772B0" w14:paraId="16652679" w14:textId="77777777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48DBF" w14:textId="77777777" w:rsidR="009772B0" w:rsidRDefault="00906A18" w:rsidP="00032C5F">
            <w:r>
              <w:rPr>
                <w:noProof/>
              </w:rPr>
              <w:drawing>
                <wp:inline distT="0" distB="0" distL="0" distR="0" wp14:anchorId="1F821498" wp14:editId="5C5CC2D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ECEB3" w14:textId="77777777"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14:paraId="49EC7BAC" w14:textId="77777777"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14:paraId="10515CBD" w14:textId="77777777"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F7DAD" w14:textId="3F1342B8" w:rsidR="009772B0" w:rsidRPr="00032C5F" w:rsidRDefault="00032C5F" w:rsidP="00C146B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C146B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H</w:t>
            </w:r>
            <w:r w:rsidR="00933F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161DC2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7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</w:t>
            </w:r>
            <w:r w:rsidR="0021745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1</w:t>
            </w:r>
          </w:p>
        </w:tc>
      </w:tr>
      <w:tr w:rsidR="009772B0" w14:paraId="3DD89300" w14:textId="77777777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14:paraId="4181B484" w14:textId="77777777"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14:paraId="27F70D83" w14:textId="77777777"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2119" w14:textId="55ABD78E" w:rsidR="009772B0" w:rsidRPr="00032C5F" w:rsidRDefault="009772B0" w:rsidP="001C080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21745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08</w:t>
            </w:r>
            <w:r w:rsidR="001C08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</w:t>
            </w:r>
            <w:r w:rsidR="0021745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01</w:t>
            </w:r>
            <w:r w:rsidR="001C08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.202</w:t>
            </w:r>
            <w:r w:rsidR="0021745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4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14:paraId="616C514D" w14:textId="77777777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14:paraId="388C3573" w14:textId="77777777"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78838" w14:textId="77777777" w:rsidR="00D209B3" w:rsidRDefault="00D209B3" w:rsidP="00D209B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D209B3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Zlecenie badania mięsa świni lub dzika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D209B3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na obecność włośni</w:t>
            </w:r>
          </w:p>
          <w:p w14:paraId="75EB5D6F" w14:textId="57BCD405" w:rsidR="00D209B3" w:rsidRPr="00D209B3" w:rsidRDefault="00D209B3" w:rsidP="00D209B3">
            <w:pPr>
              <w:pStyle w:val="Nagwek51"/>
              <w:rPr>
                <w:sz w:val="2"/>
                <w:szCs w:val="2"/>
              </w:rPr>
            </w:pPr>
          </w:p>
        </w:tc>
      </w:tr>
      <w:tr w:rsidR="00541BD4" w14:paraId="51829029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7D90F" w14:textId="77777777" w:rsidR="00F5006B" w:rsidRPr="00F5006B" w:rsidRDefault="00541BD4" w:rsidP="00F5006B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b/>
                <w:sz w:val="22"/>
                <w:szCs w:val="22"/>
              </w:rPr>
              <w:t>Kogo dotyczy?</w:t>
            </w:r>
          </w:p>
          <w:p w14:paraId="77CEBF01" w14:textId="77883746" w:rsidR="00F5006B" w:rsidRPr="00D209B3" w:rsidRDefault="00D209B3" w:rsidP="00933F3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D209B3">
              <w:rPr>
                <w:rFonts w:ascii="Calibri" w:eastAsia="Calibri" w:hAnsi="Calibri" w:cs="Calibri"/>
                <w:sz w:val="22"/>
                <w:szCs w:val="22"/>
              </w:rPr>
              <w:t xml:space="preserve">Osób, które pozyskały mięso poprzez ubicie świni na terenie własnego gospodarstwa lub odstrzelenie dzika z przeznaczeniem go na własne cele konsumpcyjne. </w:t>
            </w:r>
          </w:p>
        </w:tc>
      </w:tr>
      <w:tr w:rsidR="00541BD4" w14:paraId="28382F2B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911B" w14:textId="7995A4B4" w:rsidR="00B96F93" w:rsidRPr="00BA59C1" w:rsidRDefault="00B96F93" w:rsidP="00B96F93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14:paraId="317936FA" w14:textId="5C170325" w:rsidR="00161DC2" w:rsidRDefault="00D209B3" w:rsidP="00161DC2">
            <w:pPr>
              <w:pStyle w:val="Normalny1"/>
              <w:numPr>
                <w:ilvl w:val="0"/>
                <w:numId w:val="1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D209B3">
              <w:rPr>
                <w:rFonts w:ascii="Calibri" w:eastAsia="Calibri" w:hAnsi="Calibri" w:cs="Calibri"/>
                <w:sz w:val="22"/>
                <w:szCs w:val="22"/>
              </w:rPr>
              <w:t>prawidłowo pobraną z tuszy i dostarczoną do laboratorium próbę mięsa do badania;</w:t>
            </w:r>
          </w:p>
          <w:p w14:paraId="0F1EDFB9" w14:textId="04404A90" w:rsidR="00D209B3" w:rsidRPr="00161DC2" w:rsidRDefault="00D209B3" w:rsidP="00161DC2">
            <w:pPr>
              <w:pStyle w:val="Normalny1"/>
              <w:numPr>
                <w:ilvl w:val="0"/>
                <w:numId w:val="1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61DC2">
              <w:rPr>
                <w:rFonts w:ascii="Calibri" w:eastAsia="Calibri" w:hAnsi="Calibri" w:cs="Calibri"/>
                <w:sz w:val="22"/>
                <w:szCs w:val="22"/>
              </w:rPr>
              <w:t xml:space="preserve">wypełnione „Zlecenie </w:t>
            </w:r>
            <w:r w:rsidR="00161DC2" w:rsidRPr="00161DC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wykonanie badania mięsa pozyskanego na użytek własny na obecność włośni</w:t>
            </w:r>
            <w:r w:rsidRPr="00161DC2">
              <w:rPr>
                <w:rFonts w:ascii="Calibri" w:eastAsia="Calibri" w:hAnsi="Calibri" w:cs="Calibri"/>
                <w:sz w:val="22"/>
                <w:szCs w:val="22"/>
              </w:rPr>
              <w:t>” (do pobrania w osobnym pliku jako załącznik do karty usługi nr H-7/001).</w:t>
            </w:r>
          </w:p>
          <w:p w14:paraId="3B6A3CCA" w14:textId="77777777" w:rsidR="00B96F93" w:rsidRDefault="00D209B3" w:rsidP="00933F38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D209B3">
              <w:rPr>
                <w:rFonts w:ascii="Calibri" w:eastAsia="Calibri" w:hAnsi="Calibri" w:cs="Calibri"/>
                <w:sz w:val="22"/>
                <w:szCs w:val="22"/>
              </w:rPr>
              <w:t xml:space="preserve"> Sposób pobierania próbek do ww. badania przeprowadza się następująco: </w:t>
            </w:r>
          </w:p>
          <w:p w14:paraId="371D71C1" w14:textId="77777777" w:rsidR="00B96F93" w:rsidRDefault="00D209B3" w:rsidP="00B96F93">
            <w:pPr>
              <w:pStyle w:val="Normalny1"/>
              <w:numPr>
                <w:ilvl w:val="0"/>
                <w:numId w:val="1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209B3">
              <w:rPr>
                <w:rFonts w:ascii="Calibri" w:eastAsia="Calibri" w:hAnsi="Calibri" w:cs="Calibri"/>
                <w:sz w:val="22"/>
                <w:szCs w:val="22"/>
              </w:rPr>
              <w:t xml:space="preserve">U świń domowych pobiera się kilka próbek mięsa, każda wielkości orzecha laskowego, z mięśni obu filarów przepony w przejściu do części ścięgnistej; łączna masa pobranych próbek nie powinna być mniejsza niż 50 g. </w:t>
            </w:r>
          </w:p>
          <w:p w14:paraId="7BB40881" w14:textId="77777777" w:rsidR="00B96F93" w:rsidRDefault="00D209B3" w:rsidP="00B96F93">
            <w:pPr>
              <w:pStyle w:val="Normalny1"/>
              <w:numPr>
                <w:ilvl w:val="0"/>
                <w:numId w:val="1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209B3">
              <w:rPr>
                <w:rFonts w:ascii="Calibri" w:eastAsia="Calibri" w:hAnsi="Calibri" w:cs="Calibri"/>
                <w:sz w:val="22"/>
                <w:szCs w:val="22"/>
              </w:rPr>
              <w:t xml:space="preserve">U dzików pobiera się sześć próbek mięsa, każda wielkości orzecha laskowego, po jednej próbce z mięśni każdego filaru przepony w przejściu do części ścięgnistej, mięśni przedramienia, mięśni żuchwowych, mięśni międzyżebrowych, mięśni języka. Jeżeli nie można pobrać próbek z niektórych mięśni określonych wyżej, wówczas pobiera się cztery próbki mięsa z mięśni, które są dostępne; łączna masa pobranych próbek nie powinna być mniejsza niż 50 g. </w:t>
            </w:r>
          </w:p>
          <w:p w14:paraId="1548E2F9" w14:textId="0E8A9B21" w:rsidR="00C57C30" w:rsidRPr="00D209B3" w:rsidRDefault="00D209B3" w:rsidP="00933F38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D209B3">
              <w:rPr>
                <w:rFonts w:ascii="Calibri" w:eastAsia="Calibri" w:hAnsi="Calibri" w:cs="Calibri"/>
                <w:sz w:val="22"/>
                <w:szCs w:val="22"/>
              </w:rPr>
              <w:t>Próbki powinny być dostarczone do laboratorium niezwłocznie po dokonaniu uboju, nie później niż 24 godziny od terminu uboju zwierzęcia, z którego tuszy próbki zostały pobrane, ewentualnie niezwłocznie po dokonaniu odstrzału, nie później niż 48 godzin od dokonania odstrzału</w:t>
            </w:r>
            <w:r w:rsidR="00B96F93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B96F93" w:rsidRPr="0037542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w</w:t>
            </w:r>
            <w:r w:rsidR="003C4DF1" w:rsidRPr="0037542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96F93" w:rsidRPr="0037542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przypadku dzików odstrzelonych w obszarach z ograniczeniami w związku z ASF – niezwłocznie po otrzymaniu wyniku </w:t>
            </w:r>
            <w:r w:rsidR="003C4DF1" w:rsidRPr="0037542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badania </w:t>
            </w:r>
            <w:r w:rsidR="00B96F93" w:rsidRPr="0037542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wykluczającego </w:t>
            </w:r>
            <w:r w:rsidR="00BA59C1" w:rsidRPr="0037542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ASF</w:t>
            </w:r>
            <w:r w:rsidR="003C4DF1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B96F9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3C4DF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D209B3">
              <w:rPr>
                <w:rFonts w:ascii="Calibri" w:eastAsia="Calibri" w:hAnsi="Calibri" w:cs="Calibri"/>
                <w:sz w:val="22"/>
                <w:szCs w:val="22"/>
              </w:rPr>
              <w:t>Próbki powinny być przechowywane i transportowane w warunkach zapobiegających rozkładowi gnilnemu mięsa (schłodzone lub mrożone)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14:paraId="4D3597E7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4DC1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14:paraId="6B91A360" w14:textId="22CCD1B1" w:rsidR="009772B0" w:rsidRDefault="00933F38" w:rsidP="00C57C30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33F38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="003C4DF1">
              <w:rPr>
                <w:rFonts w:ascii="Calibri" w:eastAsia="Calibri" w:hAnsi="Calibri" w:cs="Calibri"/>
                <w:sz w:val="22"/>
                <w:szCs w:val="22"/>
              </w:rPr>
              <w:t>lecenie wraz z próbkami</w:t>
            </w:r>
            <w:r w:rsidRPr="00933F3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C4DF1">
              <w:rPr>
                <w:rFonts w:ascii="Calibri" w:eastAsia="Calibri" w:hAnsi="Calibri" w:cs="Calibri"/>
                <w:sz w:val="22"/>
                <w:szCs w:val="22"/>
              </w:rPr>
              <w:t>zostanie przyjęte</w:t>
            </w:r>
            <w:r w:rsidRPr="00933F38">
              <w:rPr>
                <w:rFonts w:ascii="Calibri" w:eastAsia="Calibri" w:hAnsi="Calibri" w:cs="Calibri"/>
                <w:sz w:val="22"/>
                <w:szCs w:val="22"/>
              </w:rPr>
              <w:t xml:space="preserve"> w ciągu jednej wizyty w </w:t>
            </w:r>
            <w:r w:rsidR="003C4DF1">
              <w:rPr>
                <w:rFonts w:ascii="Calibri" w:eastAsia="Calibri" w:hAnsi="Calibri" w:cs="Calibri"/>
                <w:sz w:val="22"/>
                <w:szCs w:val="22"/>
              </w:rPr>
              <w:t>wybranym, upoważnionym przez Powiatowego Lekarza Weterynarii w Polkowicach, zakładzie leczniczym dla zwierząt</w:t>
            </w:r>
            <w:r w:rsidRPr="00933F3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14:paraId="23FC9BE5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66D7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14:paraId="62A30B7D" w14:textId="3504CE81" w:rsidR="009772B0" w:rsidRDefault="00161DC2" w:rsidP="00F36E3D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Badanie mięsa </w:t>
            </w:r>
            <w:r w:rsidRPr="00161DC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pozyskanego na użytek własny na obecność włośni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jest bezpłatne.</w:t>
            </w:r>
          </w:p>
        </w:tc>
      </w:tr>
      <w:tr w:rsidR="009772B0" w14:paraId="5F161588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55FBB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14:paraId="5C6663F8" w14:textId="088BF9AF" w:rsidR="009E24D9" w:rsidRPr="00161DC2" w:rsidRDefault="00161DC2" w:rsidP="00DB325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61DC2">
              <w:rPr>
                <w:rFonts w:ascii="Calibri" w:eastAsia="Calibri" w:hAnsi="Calibri" w:cs="Calibri"/>
                <w:sz w:val="22"/>
                <w:szCs w:val="22"/>
              </w:rPr>
              <w:t>Maksymalny czas oczekiwania na wynik badania – do 7 dni w zależności od dnia złożenia zlecenia</w:t>
            </w:r>
            <w:r w:rsidR="00BA59C1">
              <w:rPr>
                <w:rFonts w:ascii="Calibri" w:eastAsia="Calibri" w:hAnsi="Calibri" w:cs="Calibri"/>
                <w:sz w:val="22"/>
                <w:szCs w:val="22"/>
              </w:rPr>
              <w:t xml:space="preserve"> i dostarczenia próbek do badania</w:t>
            </w:r>
            <w:r w:rsidRPr="00161DC2">
              <w:rPr>
                <w:rFonts w:ascii="Calibri" w:eastAsia="Calibri" w:hAnsi="Calibri" w:cs="Calibri"/>
                <w:sz w:val="22"/>
                <w:szCs w:val="22"/>
              </w:rPr>
              <w:t xml:space="preserve">. Wyniki badań udostępniane są (osobiście, telefonicznie, faksem lub mailem) w godzinach pracy </w:t>
            </w:r>
            <w:r w:rsidR="00C746AC">
              <w:rPr>
                <w:rFonts w:ascii="Calibri" w:eastAsia="Calibri" w:hAnsi="Calibri" w:cs="Calibri"/>
                <w:sz w:val="22"/>
                <w:szCs w:val="22"/>
              </w:rPr>
              <w:t>wybranej stacji wytrawiania.</w:t>
            </w:r>
          </w:p>
        </w:tc>
      </w:tr>
      <w:tr w:rsidR="009772B0" w14:paraId="7776123F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E695" w14:textId="77777777"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</w:p>
          <w:p w14:paraId="1817D720" w14:textId="77777777" w:rsidR="002C1E08" w:rsidRDefault="00161DC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 wyznaczonych przez Powiatowego Lekarza Weterynarii w Polkowicach stacjach wytrawiania znajdujących się przy zakładach leczniczych dla zwierząt: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</w:t>
            </w:r>
            <w:r w:rsidR="00C96878">
              <w:rPr>
                <w:rFonts w:ascii="Calibri" w:eastAsia="Calibri" w:hAnsi="Calibri" w:cs="Calibri"/>
                <w:sz w:val="22"/>
                <w:szCs w:val="22"/>
              </w:rPr>
              <w:t>Gabinet Weterynaryjny Wojciech Pietruszewski, 59-140 Chocianów, ul. Ratuszowa 12/1.</w:t>
            </w:r>
          </w:p>
          <w:p w14:paraId="59296AFC" w14:textId="34FD56AD" w:rsidR="002C1E08" w:rsidRDefault="002C1E08" w:rsidP="002C1E0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Badania próbek: we wtorki (zbieranie próbek do godz.: 12.00) i piątki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(zbieranie próbek do godz.: 12.00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74EDCB7" w14:textId="5C017E45" w:rsidR="002C1E08" w:rsidRPr="002C1E08" w:rsidRDefault="002C1E08" w:rsidP="002C1E0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 Gabinet Weterynaryjny Krzysztof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Żurawicz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59-100 Polkowice, ul. Kominka 2</w:t>
            </w:r>
            <w:r w:rsidR="00BA59C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Badania próbek: </w:t>
            </w:r>
            <w:r w:rsidR="002035BA">
              <w:rPr>
                <w:rFonts w:ascii="Calibri" w:eastAsia="Calibri" w:hAnsi="Calibri" w:cs="Calibri"/>
                <w:sz w:val="22"/>
                <w:szCs w:val="22"/>
              </w:rPr>
              <w:t>we wtorki (zbieranie próbek do godz.: 12.00) i piątki (zbieranie próbek do godz.: 12.00)</w:t>
            </w:r>
          </w:p>
        </w:tc>
      </w:tr>
      <w:tr w:rsidR="009772B0" w14:paraId="226AFEE3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FCD1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0037D325" w14:textId="58F7C186" w:rsidR="00161DC2" w:rsidRPr="00161DC2" w:rsidRDefault="00DB3258" w:rsidP="00161DC2">
            <w:pPr>
              <w:pStyle w:val="Normalny1"/>
              <w:numPr>
                <w:ilvl w:val="0"/>
                <w:numId w:val="12"/>
              </w:numPr>
              <w:spacing w:before="0"/>
              <w:ind w:left="357" w:hanging="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Pobierz</w:t>
            </w:r>
            <w:r w:rsidR="00161D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61DC2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formularz </w:t>
            </w:r>
            <w:r w:rsidR="00D209B3" w:rsidRPr="00161DC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zlecenia na wykonanie badania mięsa pozyskanego na użytek własny na obecność włośni</w:t>
            </w:r>
            <w:r w:rsidR="0088070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14:paraId="2EDAC94B" w14:textId="77777777" w:rsidR="00161DC2" w:rsidRDefault="00DB3258" w:rsidP="00161DC2">
            <w:pPr>
              <w:pStyle w:val="Normalny1"/>
              <w:numPr>
                <w:ilvl w:val="0"/>
                <w:numId w:val="12"/>
              </w:numPr>
              <w:spacing w:before="0"/>
              <w:ind w:left="357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161DC2">
              <w:rPr>
                <w:rFonts w:ascii="Calibri" w:eastAsia="Calibri" w:hAnsi="Calibri" w:cs="Calibri"/>
                <w:sz w:val="22"/>
                <w:szCs w:val="22"/>
              </w:rPr>
              <w:t>Wypełnij czytelnie wszystkie pola, które Cię dotyczą,</w:t>
            </w:r>
          </w:p>
          <w:p w14:paraId="4419875E" w14:textId="71463E8E" w:rsidR="0016088F" w:rsidRPr="00161DC2" w:rsidRDefault="00DB3258" w:rsidP="00161DC2">
            <w:pPr>
              <w:pStyle w:val="Normalny1"/>
              <w:numPr>
                <w:ilvl w:val="0"/>
                <w:numId w:val="12"/>
              </w:numPr>
              <w:spacing w:before="0"/>
              <w:ind w:left="357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161DC2">
              <w:rPr>
                <w:rFonts w:ascii="Calibri" w:eastAsia="Calibri" w:hAnsi="Calibri" w:cs="Calibri"/>
                <w:sz w:val="22"/>
                <w:szCs w:val="22"/>
              </w:rPr>
              <w:t xml:space="preserve">Wypełniony dokument </w:t>
            </w:r>
            <w:r w:rsidR="00BC7FF6" w:rsidRPr="00161D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209B3" w:rsidRPr="00161DC2">
              <w:rPr>
                <w:rFonts w:ascii="Calibri" w:eastAsia="Calibri" w:hAnsi="Calibri" w:cs="Calibri"/>
                <w:sz w:val="22"/>
                <w:szCs w:val="22"/>
              </w:rPr>
              <w:t>dostarcz wraz z pobranymi próbkami do wybranej stacji wytrawiania.</w:t>
            </w:r>
          </w:p>
        </w:tc>
      </w:tr>
      <w:tr w:rsidR="009772B0" w14:paraId="013F2D82" w14:textId="77777777" w:rsidTr="003419E5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06DB" w14:textId="77777777"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14:paraId="6B0D889F" w14:textId="6B6C8B3B" w:rsidR="001A7520" w:rsidRPr="00161DC2" w:rsidRDefault="003419E5" w:rsidP="00161DC2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161DC2">
              <w:rPr>
                <w:rFonts w:ascii="Calibri" w:eastAsia="Calibri" w:hAnsi="Calibri" w:cs="Calibri"/>
                <w:sz w:val="22"/>
                <w:szCs w:val="22"/>
              </w:rPr>
              <w:t>rozporządzenie Ministra Rolnictwa i Rozwoju Wsi w sprawie wymagań weterynaryjnych przy produkcji mięsa przeznaczonego na użytek własny z dnia 21 października 2010 r. (Dz.U.20</w:t>
            </w:r>
            <w:r w:rsidR="009A72ED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Pr="00161DC2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9A72ED">
              <w:rPr>
                <w:rFonts w:ascii="Calibri" w:eastAsia="Calibri" w:hAnsi="Calibri" w:cs="Calibri"/>
                <w:sz w:val="22"/>
                <w:szCs w:val="22"/>
              </w:rPr>
              <w:t>2059</w:t>
            </w:r>
            <w:r w:rsidRPr="00161D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1DC2">
              <w:rPr>
                <w:rFonts w:ascii="Calibri" w:eastAsia="Calibri" w:hAnsi="Calibri" w:cs="Calibri"/>
                <w:sz w:val="22"/>
                <w:szCs w:val="22"/>
              </w:rPr>
              <w:t>t.j</w:t>
            </w:r>
            <w:proofErr w:type="spellEnd"/>
            <w:r w:rsidRPr="00161DC2">
              <w:rPr>
                <w:rFonts w:ascii="Calibri" w:eastAsia="Calibri" w:hAnsi="Calibri" w:cs="Calibri"/>
                <w:sz w:val="22"/>
                <w:szCs w:val="22"/>
              </w:rPr>
              <w:t xml:space="preserve">. z dnia </w:t>
            </w:r>
            <w:r w:rsidR="009A72ED">
              <w:rPr>
                <w:rFonts w:ascii="Calibri" w:eastAsia="Calibri" w:hAnsi="Calibri" w:cs="Calibri"/>
                <w:sz w:val="22"/>
                <w:szCs w:val="22"/>
              </w:rPr>
              <w:t>18 października 2021 r.</w:t>
            </w:r>
            <w:r w:rsidRPr="00161DC2">
              <w:rPr>
                <w:rFonts w:ascii="Calibri" w:eastAsia="Calibri" w:hAnsi="Calibri" w:cs="Calibri"/>
                <w:sz w:val="22"/>
                <w:szCs w:val="22"/>
              </w:rPr>
              <w:t>);</w:t>
            </w:r>
          </w:p>
        </w:tc>
      </w:tr>
      <w:tr w:rsidR="003419E5" w14:paraId="5761E47C" w14:textId="77777777" w:rsidTr="003419E5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7D82" w14:textId="77777777" w:rsidR="003419E5" w:rsidRDefault="003419E5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dalsze czynności?</w:t>
            </w:r>
          </w:p>
          <w:p w14:paraId="3C59AD80" w14:textId="6B85FA5A" w:rsidR="00C746AC" w:rsidRPr="00C746AC" w:rsidRDefault="00C746AC" w:rsidP="00C746AC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Wyznaczony </w:t>
            </w:r>
            <w:r w:rsidR="00B96F93">
              <w:rPr>
                <w:rFonts w:ascii="Calibri" w:eastAsia="Calibri" w:hAnsi="Calibri" w:cs="Calibri"/>
                <w:sz w:val="22"/>
                <w:szCs w:val="22"/>
              </w:rPr>
              <w:t xml:space="preserve">przez Powiatowego Lekarza Weterynarii w Polkowicach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lekarz weterynarii p</w:t>
            </w:r>
            <w:r w:rsidRPr="00C746AC">
              <w:rPr>
                <w:rFonts w:ascii="Calibri" w:eastAsia="Calibri" w:hAnsi="Calibri" w:cs="Calibri"/>
                <w:sz w:val="22"/>
                <w:szCs w:val="22"/>
              </w:rPr>
              <w:t>rzyjmie próbki wraz ze zleceniem i przeprowadzi badanie urzędowe dostarczonej próbki mięsa na obecność włośni. Jeżeli w wyniku przeprowadzonego badania na obecność włośni stwierdzi się, że badane mięso zwierząt jest zdatne do spożycia przez ludzi (wolne od larw włośnia), urzędowy lekarz weterynarii wystawi zaświadczenie o przeprowadzeniu badania. Jeżeli w badanej próbce zostanie stwierdzona obecność larw włośni powiatowy lekarz weterynarii nakaże konfiskatę i zniszczenie całej tuszy w drodze decyzji administracyjnej o rygorze natychmiastowej wykonalności.</w:t>
            </w:r>
          </w:p>
        </w:tc>
      </w:tr>
    </w:tbl>
    <w:p w14:paraId="618752D8" w14:textId="77777777" w:rsidR="009772B0" w:rsidRPr="00C05000" w:rsidRDefault="009772B0" w:rsidP="00B4237C">
      <w:pPr>
        <w:pStyle w:val="Body"/>
      </w:pPr>
    </w:p>
    <w:sectPr w:rsidR="009772B0" w:rsidRPr="00C05000" w:rsidSect="00374CA7">
      <w:headerReference w:type="default" r:id="rId8"/>
      <w:footerReference w:type="default" r:id="rId9"/>
      <w:pgSz w:w="11900" w:h="16840"/>
      <w:pgMar w:top="1276" w:right="1418" w:bottom="993" w:left="1418" w:header="426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7B66" w14:textId="77777777" w:rsidR="00374CA7" w:rsidRDefault="00374CA7" w:rsidP="00032C5F">
      <w:r>
        <w:separator/>
      </w:r>
    </w:p>
  </w:endnote>
  <w:endnote w:type="continuationSeparator" w:id="0">
    <w:p w14:paraId="6F38B8C9" w14:textId="77777777" w:rsidR="00374CA7" w:rsidRDefault="00374CA7" w:rsidP="0003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074492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14:paraId="667CB186" w14:textId="77777777" w:rsidR="00541BD4" w:rsidRDefault="00541BD4">
            <w:pPr>
              <w:pStyle w:val="Stopka"/>
              <w:jc w:val="right"/>
            </w:pPr>
            <w:r w:rsidRPr="00541BD4">
              <w:rPr>
                <w:rFonts w:ascii="Century Gothic" w:hAnsi="Century Gothic"/>
                <w:sz w:val="20"/>
              </w:rPr>
              <w:t xml:space="preserve">Strona 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PAGE</w:instrTex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447167">
              <w:rPr>
                <w:rFonts w:ascii="Century Gothic" w:hAnsi="Century Gothic"/>
                <w:noProof/>
                <w:sz w:val="20"/>
              </w:rPr>
              <w:t>2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  <w:r w:rsidRPr="00541BD4">
              <w:rPr>
                <w:rFonts w:ascii="Century Gothic" w:hAnsi="Century Gothic"/>
                <w:sz w:val="20"/>
              </w:rPr>
              <w:t xml:space="preserve"> z 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NUMPAGES</w:instrTex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447167">
              <w:rPr>
                <w:rFonts w:ascii="Century Gothic" w:hAnsi="Century Gothic"/>
                <w:noProof/>
                <w:sz w:val="20"/>
              </w:rPr>
              <w:t>2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</w:p>
        </w:sdtContent>
      </w:sdt>
    </w:sdtContent>
  </w:sdt>
  <w:p w14:paraId="58B35E82" w14:textId="77777777" w:rsidR="00541BD4" w:rsidRDefault="00541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F1A7" w14:textId="77777777" w:rsidR="00374CA7" w:rsidRDefault="00374CA7" w:rsidP="00032C5F">
      <w:r>
        <w:separator/>
      </w:r>
    </w:p>
  </w:footnote>
  <w:footnote w:type="continuationSeparator" w:id="0">
    <w:p w14:paraId="7F50CB0D" w14:textId="77777777" w:rsidR="00374CA7" w:rsidRDefault="00374CA7" w:rsidP="0003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0FBC" w14:textId="403DAF4C" w:rsidR="009772B0" w:rsidRDefault="00217458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67029BE3" wp14:editId="24F759D3">
              <wp:simplePos x="0" y="0"/>
              <wp:positionH relativeFrom="page">
                <wp:posOffset>4829175</wp:posOffset>
              </wp:positionH>
              <wp:positionV relativeFrom="page">
                <wp:posOffset>3476625</wp:posOffset>
              </wp:positionV>
              <wp:extent cx="4391025" cy="276225"/>
              <wp:effectExtent l="0" t="0" r="0" b="0"/>
              <wp:wrapNone/>
              <wp:docPr id="3078860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400000">
                        <a:off x="0" y="0"/>
                        <a:ext cx="43910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34AAC" w14:textId="77777777" w:rsidR="009772B0" w:rsidRDefault="009772B0" w:rsidP="00B4237C">
                          <w:pPr>
                            <w:pStyle w:val="Body"/>
                            <w:rPr>
                              <w:rFonts w:ascii="Times New Roman" w:hAnsi="Times New Roman" w:cs="Times New Roman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t>Kart</w:t>
                          </w:r>
                          <w:r w:rsidR="007351CD">
                            <w:t>a m</w:t>
                          </w:r>
                          <w:r>
                            <w:t>a charakter informacyjny i nie stanowi wyk</w:t>
                          </w:r>
                          <w:r>
                            <w:t>ł</w:t>
                          </w:r>
                          <w:r>
                            <w:t>adni prawa</w:t>
                          </w:r>
                          <w:r w:rsidR="007351CD">
                            <w:t>.</w:t>
                          </w:r>
                        </w:p>
                        <w:p w14:paraId="66F4A84F" w14:textId="77777777" w:rsidR="009772B0" w:rsidRDefault="009772B0" w:rsidP="00032C5F"/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029BE3" id="Rectangle 1" o:spid="_x0000_s1026" style="position:absolute;left:0;text-align:left;margin-left:380.25pt;margin-top:273.75pt;width:345.75pt;height:21.75pt;rotation:90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" filled="f" stroked="f" strokeweight="1pt">
              <v:stroke miterlimit="0"/>
              <v:path arrowok="t"/>
              <v:textbox style="layout-flow:vertical;mso-layout-flow-alt:bottom-to-top" inset="0,0,0,0">
                <w:txbxContent>
                  <w:p w14:paraId="6A234AAC" w14:textId="77777777" w:rsidR="009772B0" w:rsidRDefault="009772B0" w:rsidP="00B4237C">
                    <w:pPr>
                      <w:pStyle w:val="Body"/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</w:pPr>
                    <w:r>
                      <w:t>Kart</w:t>
                    </w:r>
                    <w:r w:rsidR="007351CD">
                      <w:t>a m</w:t>
                    </w:r>
                    <w:r>
                      <w:t>a charakter informacyjny i nie stanowi wyk</w:t>
                    </w:r>
                    <w:r>
                      <w:t>ł</w:t>
                    </w:r>
                    <w:r>
                      <w:t>adni prawa</w:t>
                    </w:r>
                    <w:r w:rsidR="007351CD">
                      <w:t>.</w:t>
                    </w:r>
                  </w:p>
                  <w:p w14:paraId="66F4A84F" w14:textId="77777777" w:rsidR="009772B0" w:rsidRDefault="009772B0" w:rsidP="00032C5F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403"/>
    <w:multiLevelType w:val="hybridMultilevel"/>
    <w:tmpl w:val="3F0C2C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F129B"/>
    <w:multiLevelType w:val="hybridMultilevel"/>
    <w:tmpl w:val="0BBA20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11F19"/>
    <w:multiLevelType w:val="hybridMultilevel"/>
    <w:tmpl w:val="97D0A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59ED"/>
    <w:multiLevelType w:val="hybridMultilevel"/>
    <w:tmpl w:val="61267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A5F"/>
    <w:multiLevelType w:val="hybridMultilevel"/>
    <w:tmpl w:val="664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64E0B"/>
    <w:multiLevelType w:val="hybridMultilevel"/>
    <w:tmpl w:val="7F9CF7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82652"/>
    <w:multiLevelType w:val="hybridMultilevel"/>
    <w:tmpl w:val="A7D28D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00C66"/>
    <w:multiLevelType w:val="hybridMultilevel"/>
    <w:tmpl w:val="A1CE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6B80"/>
    <w:multiLevelType w:val="hybridMultilevel"/>
    <w:tmpl w:val="98F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E81120"/>
    <w:multiLevelType w:val="hybridMultilevel"/>
    <w:tmpl w:val="48F2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07A5"/>
    <w:multiLevelType w:val="hybridMultilevel"/>
    <w:tmpl w:val="DFC29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6A3B"/>
    <w:multiLevelType w:val="hybridMultilevel"/>
    <w:tmpl w:val="68E46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E1276"/>
    <w:multiLevelType w:val="hybridMultilevel"/>
    <w:tmpl w:val="8FBEF6AE"/>
    <w:lvl w:ilvl="0" w:tplc="767CF7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79737634"/>
    <w:multiLevelType w:val="hybridMultilevel"/>
    <w:tmpl w:val="64F81CA2"/>
    <w:lvl w:ilvl="0" w:tplc="DB80498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8261C1"/>
    <w:multiLevelType w:val="hybridMultilevel"/>
    <w:tmpl w:val="E2B0F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9361">
    <w:abstractNumId w:val="4"/>
  </w:num>
  <w:num w:numId="2" w16cid:durableId="2114590938">
    <w:abstractNumId w:val="11"/>
  </w:num>
  <w:num w:numId="3" w16cid:durableId="1408572685">
    <w:abstractNumId w:val="9"/>
  </w:num>
  <w:num w:numId="4" w16cid:durableId="373888071">
    <w:abstractNumId w:val="14"/>
  </w:num>
  <w:num w:numId="5" w16cid:durableId="468471887">
    <w:abstractNumId w:val="10"/>
  </w:num>
  <w:num w:numId="6" w16cid:durableId="2129230456">
    <w:abstractNumId w:val="6"/>
  </w:num>
  <w:num w:numId="7" w16cid:durableId="1314992947">
    <w:abstractNumId w:val="7"/>
  </w:num>
  <w:num w:numId="8" w16cid:durableId="871965725">
    <w:abstractNumId w:val="8"/>
  </w:num>
  <w:num w:numId="9" w16cid:durableId="397244974">
    <w:abstractNumId w:val="13"/>
  </w:num>
  <w:num w:numId="10" w16cid:durableId="1755391380">
    <w:abstractNumId w:val="1"/>
  </w:num>
  <w:num w:numId="11" w16cid:durableId="1553078331">
    <w:abstractNumId w:val="0"/>
  </w:num>
  <w:num w:numId="12" w16cid:durableId="1180118467">
    <w:abstractNumId w:val="12"/>
  </w:num>
  <w:num w:numId="13" w16cid:durableId="677119641">
    <w:abstractNumId w:val="5"/>
  </w:num>
  <w:num w:numId="14" w16cid:durableId="373428441">
    <w:abstractNumId w:val="2"/>
  </w:num>
  <w:num w:numId="15" w16cid:durableId="15242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14"/>
    <w:rsid w:val="00032C5F"/>
    <w:rsid w:val="000628D5"/>
    <w:rsid w:val="0009286C"/>
    <w:rsid w:val="000E0A10"/>
    <w:rsid w:val="0015158A"/>
    <w:rsid w:val="0016088F"/>
    <w:rsid w:val="00161DC2"/>
    <w:rsid w:val="00182C38"/>
    <w:rsid w:val="001968C5"/>
    <w:rsid w:val="001A7520"/>
    <w:rsid w:val="001C0803"/>
    <w:rsid w:val="001C21BB"/>
    <w:rsid w:val="001F69D2"/>
    <w:rsid w:val="002035BA"/>
    <w:rsid w:val="00217458"/>
    <w:rsid w:val="00227BE1"/>
    <w:rsid w:val="00253514"/>
    <w:rsid w:val="00273075"/>
    <w:rsid w:val="00277CE1"/>
    <w:rsid w:val="002A4F1E"/>
    <w:rsid w:val="002C1E08"/>
    <w:rsid w:val="00304378"/>
    <w:rsid w:val="00311149"/>
    <w:rsid w:val="003419E5"/>
    <w:rsid w:val="00356A33"/>
    <w:rsid w:val="00374CA7"/>
    <w:rsid w:val="00375427"/>
    <w:rsid w:val="003C4DF1"/>
    <w:rsid w:val="003E2689"/>
    <w:rsid w:val="00405637"/>
    <w:rsid w:val="00427E6E"/>
    <w:rsid w:val="00447167"/>
    <w:rsid w:val="004E393A"/>
    <w:rsid w:val="0050502E"/>
    <w:rsid w:val="00524A78"/>
    <w:rsid w:val="005326AA"/>
    <w:rsid w:val="00541BD4"/>
    <w:rsid w:val="005A02DF"/>
    <w:rsid w:val="005C770B"/>
    <w:rsid w:val="006378BE"/>
    <w:rsid w:val="00663FB2"/>
    <w:rsid w:val="0068134D"/>
    <w:rsid w:val="006A7FFE"/>
    <w:rsid w:val="006F2FF6"/>
    <w:rsid w:val="007320CB"/>
    <w:rsid w:val="007351CD"/>
    <w:rsid w:val="007429B2"/>
    <w:rsid w:val="00754085"/>
    <w:rsid w:val="007A4EC6"/>
    <w:rsid w:val="007D7957"/>
    <w:rsid w:val="00812BC0"/>
    <w:rsid w:val="00842A15"/>
    <w:rsid w:val="00876224"/>
    <w:rsid w:val="00880701"/>
    <w:rsid w:val="008A61D3"/>
    <w:rsid w:val="008C2946"/>
    <w:rsid w:val="00906A18"/>
    <w:rsid w:val="00917738"/>
    <w:rsid w:val="00933F38"/>
    <w:rsid w:val="00970B20"/>
    <w:rsid w:val="009772B0"/>
    <w:rsid w:val="00990B4A"/>
    <w:rsid w:val="00996B57"/>
    <w:rsid w:val="009A72ED"/>
    <w:rsid w:val="009B0DB8"/>
    <w:rsid w:val="009C0C02"/>
    <w:rsid w:val="009E24D9"/>
    <w:rsid w:val="009F542F"/>
    <w:rsid w:val="00A03830"/>
    <w:rsid w:val="00A22230"/>
    <w:rsid w:val="00A9369E"/>
    <w:rsid w:val="00AA5888"/>
    <w:rsid w:val="00AE75DE"/>
    <w:rsid w:val="00AF3AC3"/>
    <w:rsid w:val="00B26B7D"/>
    <w:rsid w:val="00B322B3"/>
    <w:rsid w:val="00B4237C"/>
    <w:rsid w:val="00B7246F"/>
    <w:rsid w:val="00B95989"/>
    <w:rsid w:val="00B967D7"/>
    <w:rsid w:val="00B96F93"/>
    <w:rsid w:val="00BA59C1"/>
    <w:rsid w:val="00BC7FF6"/>
    <w:rsid w:val="00BD3B41"/>
    <w:rsid w:val="00C00A0E"/>
    <w:rsid w:val="00C04629"/>
    <w:rsid w:val="00C05000"/>
    <w:rsid w:val="00C1113F"/>
    <w:rsid w:val="00C115D1"/>
    <w:rsid w:val="00C146B0"/>
    <w:rsid w:val="00C433C3"/>
    <w:rsid w:val="00C57C30"/>
    <w:rsid w:val="00C746AC"/>
    <w:rsid w:val="00C96878"/>
    <w:rsid w:val="00CB785C"/>
    <w:rsid w:val="00CC7668"/>
    <w:rsid w:val="00CD4CD8"/>
    <w:rsid w:val="00D04E67"/>
    <w:rsid w:val="00D209B3"/>
    <w:rsid w:val="00D25228"/>
    <w:rsid w:val="00D50F15"/>
    <w:rsid w:val="00D64053"/>
    <w:rsid w:val="00D77D85"/>
    <w:rsid w:val="00DA3E30"/>
    <w:rsid w:val="00DB3258"/>
    <w:rsid w:val="00DD1936"/>
    <w:rsid w:val="00E021B6"/>
    <w:rsid w:val="00E20CF7"/>
    <w:rsid w:val="00EC0EA0"/>
    <w:rsid w:val="00F36E3D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6ACCA19D"/>
  <w15:docId w15:val="{4AFF1173-05D3-4C36-87F5-9DCCF2C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C433C3"/>
    <w:rPr>
      <w:u w:val="single"/>
    </w:rPr>
  </w:style>
  <w:style w:type="paragraph" w:customStyle="1" w:styleId="Nagwek1">
    <w:name w:val="Nagłówek1"/>
    <w:rsid w:val="00C433C3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B4237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C433C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C433C3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C433C3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 Polkowice</dc:creator>
  <cp:lastModifiedBy>Grzegorz Kowalik</cp:lastModifiedBy>
  <cp:revision>11</cp:revision>
  <cp:lastPrinted>2022-07-14T10:23:00Z</cp:lastPrinted>
  <dcterms:created xsi:type="dcterms:W3CDTF">2024-01-05T11:58:00Z</dcterms:created>
  <dcterms:modified xsi:type="dcterms:W3CDTF">2024-01-09T09:42:00Z</dcterms:modified>
</cp:coreProperties>
</file>